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4"/>
        <w:gridCol w:w="6056"/>
      </w:tblGrid>
      <w:tr w:rsidR="004C260A" w:rsidRPr="00782D2C" w14:paraId="5F12A6C0" w14:textId="77777777" w:rsidTr="00020A97">
        <w:tc>
          <w:tcPr>
            <w:tcW w:w="0" w:type="auto"/>
            <w:shd w:val="clear" w:color="auto" w:fill="F2F2F2"/>
          </w:tcPr>
          <w:p w14:paraId="30577B0A" w14:textId="77777777" w:rsidR="00020A97" w:rsidRPr="00782D2C" w:rsidRDefault="00020A97" w:rsidP="00020A97">
            <w:pPr>
              <w:pStyle w:val="Label"/>
              <w:rPr>
                <w:sz w:val="21"/>
                <w:szCs w:val="21"/>
              </w:rPr>
            </w:pPr>
            <w:r w:rsidRPr="00782D2C">
              <w:rPr>
                <w:sz w:val="21"/>
                <w:szCs w:val="21"/>
              </w:rPr>
              <w:t>Department</w:t>
            </w:r>
          </w:p>
        </w:tc>
        <w:tc>
          <w:tcPr>
            <w:tcW w:w="0" w:type="auto"/>
          </w:tcPr>
          <w:p w14:paraId="27180208" w14:textId="77777777" w:rsidR="00020A97" w:rsidRPr="00782D2C" w:rsidRDefault="001236CC" w:rsidP="00020A97">
            <w:pPr>
              <w:rPr>
                <w:sz w:val="21"/>
                <w:szCs w:val="21"/>
              </w:rPr>
            </w:pPr>
            <w:r w:rsidRPr="00782D2C">
              <w:rPr>
                <w:sz w:val="21"/>
                <w:szCs w:val="21"/>
              </w:rPr>
              <w:t>Child Advocacy Center</w:t>
            </w:r>
          </w:p>
        </w:tc>
      </w:tr>
      <w:tr w:rsidR="004C260A" w:rsidRPr="00782D2C" w14:paraId="1FF38EC0" w14:textId="77777777" w:rsidTr="00020A97">
        <w:tc>
          <w:tcPr>
            <w:tcW w:w="0" w:type="auto"/>
            <w:shd w:val="clear" w:color="auto" w:fill="F2F2F2"/>
          </w:tcPr>
          <w:p w14:paraId="6993F647" w14:textId="77777777" w:rsidR="00020A97" w:rsidRPr="00782D2C" w:rsidRDefault="00020A97" w:rsidP="00020A97">
            <w:pPr>
              <w:pStyle w:val="Label"/>
              <w:rPr>
                <w:sz w:val="21"/>
                <w:szCs w:val="21"/>
              </w:rPr>
            </w:pPr>
            <w:r w:rsidRPr="00782D2C">
              <w:rPr>
                <w:sz w:val="21"/>
                <w:szCs w:val="21"/>
              </w:rPr>
              <w:t>Manager</w:t>
            </w:r>
          </w:p>
        </w:tc>
        <w:tc>
          <w:tcPr>
            <w:tcW w:w="0" w:type="auto"/>
          </w:tcPr>
          <w:p w14:paraId="6C5BFC86" w14:textId="77777777" w:rsidR="00020A97" w:rsidRPr="00782D2C" w:rsidRDefault="001236CC" w:rsidP="00020A97">
            <w:pPr>
              <w:rPr>
                <w:sz w:val="21"/>
                <w:szCs w:val="21"/>
              </w:rPr>
            </w:pPr>
            <w:r w:rsidRPr="00782D2C">
              <w:rPr>
                <w:sz w:val="21"/>
                <w:szCs w:val="21"/>
              </w:rPr>
              <w:t>Debbie Lyons</w:t>
            </w:r>
          </w:p>
        </w:tc>
      </w:tr>
      <w:tr w:rsidR="004C260A" w:rsidRPr="00782D2C" w14:paraId="4E0888D6" w14:textId="77777777" w:rsidTr="00020A97">
        <w:tc>
          <w:tcPr>
            <w:tcW w:w="0" w:type="auto"/>
            <w:shd w:val="clear" w:color="auto" w:fill="F2F2F2"/>
          </w:tcPr>
          <w:p w14:paraId="5DB82F25" w14:textId="77777777" w:rsidR="003C7F88" w:rsidRPr="00782D2C" w:rsidRDefault="003C7F88" w:rsidP="00ED1FA7">
            <w:pPr>
              <w:pStyle w:val="Label"/>
              <w:rPr>
                <w:sz w:val="21"/>
                <w:szCs w:val="21"/>
              </w:rPr>
            </w:pPr>
            <w:r w:rsidRPr="00782D2C">
              <w:rPr>
                <w:sz w:val="21"/>
                <w:szCs w:val="21"/>
              </w:rPr>
              <w:t>Job</w:t>
            </w:r>
            <w:r w:rsidR="00ED1FA7" w:rsidRPr="00782D2C">
              <w:rPr>
                <w:sz w:val="21"/>
                <w:szCs w:val="21"/>
              </w:rPr>
              <w:t xml:space="preserve"> Position to be listed</w:t>
            </w:r>
          </w:p>
        </w:tc>
        <w:tc>
          <w:tcPr>
            <w:tcW w:w="0" w:type="auto"/>
          </w:tcPr>
          <w:p w14:paraId="7DF57EA5" w14:textId="2850C2A6" w:rsidR="003C7F88" w:rsidRPr="00782D2C" w:rsidRDefault="00C41513" w:rsidP="00ED1FA7">
            <w:pPr>
              <w:rPr>
                <w:sz w:val="21"/>
                <w:szCs w:val="21"/>
              </w:rPr>
            </w:pPr>
            <w:r>
              <w:rPr>
                <w:sz w:val="21"/>
                <w:szCs w:val="21"/>
              </w:rPr>
              <w:t xml:space="preserve">Bilingual </w:t>
            </w:r>
            <w:r w:rsidR="004D3F9F">
              <w:rPr>
                <w:sz w:val="21"/>
                <w:szCs w:val="21"/>
              </w:rPr>
              <w:t>Forensic Interviewer</w:t>
            </w:r>
          </w:p>
        </w:tc>
      </w:tr>
      <w:tr w:rsidR="004C260A" w:rsidRPr="00782D2C" w14:paraId="47CE65BC" w14:textId="77777777" w:rsidTr="00020A97">
        <w:tc>
          <w:tcPr>
            <w:tcW w:w="0" w:type="auto"/>
            <w:shd w:val="clear" w:color="auto" w:fill="F2F2F2"/>
          </w:tcPr>
          <w:p w14:paraId="38764E30" w14:textId="77777777" w:rsidR="003C7F88" w:rsidRPr="00782D2C" w:rsidRDefault="003C7F88" w:rsidP="00020A97">
            <w:pPr>
              <w:pStyle w:val="Label"/>
              <w:rPr>
                <w:sz w:val="21"/>
                <w:szCs w:val="21"/>
              </w:rPr>
            </w:pPr>
            <w:r w:rsidRPr="00782D2C">
              <w:rPr>
                <w:sz w:val="21"/>
                <w:szCs w:val="21"/>
              </w:rPr>
              <w:t xml:space="preserve">Position Type </w:t>
            </w:r>
          </w:p>
        </w:tc>
        <w:tc>
          <w:tcPr>
            <w:tcW w:w="0" w:type="auto"/>
          </w:tcPr>
          <w:p w14:paraId="2DA2561D" w14:textId="7F6AC2BA" w:rsidR="003C7F88" w:rsidRPr="00782D2C" w:rsidRDefault="005679D2" w:rsidP="00020A97">
            <w:pPr>
              <w:rPr>
                <w:sz w:val="21"/>
                <w:szCs w:val="21"/>
              </w:rPr>
            </w:pPr>
            <w:r w:rsidRPr="00782D2C">
              <w:rPr>
                <w:sz w:val="21"/>
                <w:szCs w:val="21"/>
              </w:rPr>
              <w:object w:dxaOrig="225" w:dyaOrig="225" w14:anchorId="05C7C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4pt;height:18pt" o:ole="">
                  <v:imagedata r:id="rId8" o:title=""/>
                </v:shape>
                <w:control r:id="rId9" w:name="CheckBox6" w:shapeid="_x0000_i1035"/>
              </w:object>
            </w:r>
            <w:r w:rsidRPr="00782D2C">
              <w:rPr>
                <w:sz w:val="21"/>
                <w:szCs w:val="21"/>
              </w:rPr>
              <w:object w:dxaOrig="225" w:dyaOrig="225" w14:anchorId="5B368262">
                <v:shape id="_x0000_i1037" type="#_x0000_t75" style="width:58.5pt;height:18pt" o:ole="">
                  <v:imagedata r:id="rId10" o:title=""/>
                </v:shape>
                <w:control r:id="rId11" w:name="CheckBox7" w:shapeid="_x0000_i1037"/>
              </w:object>
            </w:r>
          </w:p>
        </w:tc>
      </w:tr>
      <w:tr w:rsidR="004C260A" w:rsidRPr="00782D2C" w14:paraId="4FCBF0AF" w14:textId="77777777" w:rsidTr="003C7F88">
        <w:trPr>
          <w:trHeight w:val="362"/>
        </w:trPr>
        <w:tc>
          <w:tcPr>
            <w:tcW w:w="0" w:type="auto"/>
            <w:tcBorders>
              <w:bottom w:val="single" w:sz="4" w:space="0" w:color="000000"/>
            </w:tcBorders>
            <w:shd w:val="clear" w:color="auto" w:fill="F2F2F2"/>
          </w:tcPr>
          <w:p w14:paraId="5421B6E9" w14:textId="77777777" w:rsidR="00C32936" w:rsidRPr="00782D2C" w:rsidRDefault="00C32936" w:rsidP="00020A97">
            <w:pPr>
              <w:pStyle w:val="Label"/>
              <w:rPr>
                <w:sz w:val="21"/>
                <w:szCs w:val="21"/>
              </w:rPr>
            </w:pPr>
            <w:r w:rsidRPr="00782D2C">
              <w:rPr>
                <w:sz w:val="21"/>
                <w:szCs w:val="21"/>
              </w:rPr>
              <w:t>Send Cover Letter and Resume to:</w:t>
            </w:r>
          </w:p>
        </w:tc>
        <w:tc>
          <w:tcPr>
            <w:tcW w:w="0" w:type="auto"/>
            <w:tcBorders>
              <w:bottom w:val="single" w:sz="4" w:space="0" w:color="000000"/>
            </w:tcBorders>
          </w:tcPr>
          <w:p w14:paraId="2C72EBC7" w14:textId="77777777" w:rsidR="00C32936" w:rsidRPr="00782D2C" w:rsidRDefault="001236CC" w:rsidP="00040152">
            <w:pPr>
              <w:rPr>
                <w:sz w:val="21"/>
                <w:szCs w:val="21"/>
              </w:rPr>
            </w:pPr>
            <w:r w:rsidRPr="00782D2C">
              <w:rPr>
                <w:sz w:val="21"/>
                <w:szCs w:val="21"/>
              </w:rPr>
              <w:t>dlyons@tscli.org</w:t>
            </w:r>
          </w:p>
        </w:tc>
      </w:tr>
      <w:tr w:rsidR="004C260A" w:rsidRPr="00782D2C" w14:paraId="06A76BB1" w14:textId="77777777" w:rsidTr="003C7F88">
        <w:trPr>
          <w:trHeight w:val="362"/>
        </w:trPr>
        <w:tc>
          <w:tcPr>
            <w:tcW w:w="0" w:type="auto"/>
            <w:tcBorders>
              <w:bottom w:val="single" w:sz="4" w:space="0" w:color="000000"/>
            </w:tcBorders>
            <w:shd w:val="clear" w:color="auto" w:fill="F2F2F2"/>
          </w:tcPr>
          <w:p w14:paraId="5DDD36AD" w14:textId="77777777" w:rsidR="003C7F88" w:rsidRPr="00782D2C" w:rsidRDefault="00C32936" w:rsidP="00020A97">
            <w:pPr>
              <w:pStyle w:val="Label"/>
              <w:rPr>
                <w:sz w:val="21"/>
                <w:szCs w:val="21"/>
              </w:rPr>
            </w:pPr>
            <w:r w:rsidRPr="00782D2C">
              <w:rPr>
                <w:sz w:val="21"/>
                <w:szCs w:val="21"/>
              </w:rPr>
              <w:t>Apply by</w:t>
            </w:r>
            <w:r w:rsidR="003C7F88" w:rsidRPr="00782D2C">
              <w:rPr>
                <w:sz w:val="21"/>
                <w:szCs w:val="21"/>
              </w:rPr>
              <w:t>:</w:t>
            </w:r>
          </w:p>
        </w:tc>
        <w:tc>
          <w:tcPr>
            <w:tcW w:w="0" w:type="auto"/>
            <w:tcBorders>
              <w:bottom w:val="single" w:sz="4" w:space="0" w:color="000000"/>
            </w:tcBorders>
          </w:tcPr>
          <w:p w14:paraId="0A87612B" w14:textId="563353E1" w:rsidR="003C7F88" w:rsidRPr="00782D2C" w:rsidRDefault="005679D2" w:rsidP="00040152">
            <w:pPr>
              <w:rPr>
                <w:sz w:val="21"/>
                <w:szCs w:val="21"/>
              </w:rPr>
            </w:pPr>
            <w:r w:rsidRPr="00782D2C">
              <w:rPr>
                <w:sz w:val="21"/>
                <w:szCs w:val="21"/>
              </w:rPr>
              <w:object w:dxaOrig="225" w:dyaOrig="225" w14:anchorId="5534E0E3">
                <v:shape id="_x0000_i1039" type="#_x0000_t75" style="width:48.75pt;height:18pt" o:ole="">
                  <v:imagedata r:id="rId12" o:title=""/>
                </v:shape>
                <w:control r:id="rId13" w:name="CheckBox3" w:shapeid="_x0000_i1039"/>
              </w:object>
            </w:r>
            <w:r w:rsidRPr="00782D2C">
              <w:rPr>
                <w:sz w:val="21"/>
                <w:szCs w:val="21"/>
              </w:rPr>
              <w:object w:dxaOrig="225" w:dyaOrig="225" w14:anchorId="68A444E5">
                <v:shape id="_x0000_i1041" type="#_x0000_t75" style="width:45.75pt;height:18pt" o:ole="">
                  <v:imagedata r:id="rId14" o:title=""/>
                </v:shape>
                <w:control r:id="rId15" w:name="CheckBox4" w:shapeid="_x0000_i1041"/>
              </w:object>
            </w:r>
            <w:r w:rsidR="003C7F88" w:rsidRPr="00782D2C">
              <w:rPr>
                <w:sz w:val="21"/>
                <w:szCs w:val="21"/>
              </w:rPr>
              <w:t xml:space="preserve">  </w:t>
            </w:r>
            <w:r w:rsidRPr="00782D2C">
              <w:rPr>
                <w:sz w:val="21"/>
                <w:szCs w:val="21"/>
              </w:rPr>
              <w:object w:dxaOrig="225" w:dyaOrig="225" w14:anchorId="00F3FCA2">
                <v:shape id="_x0000_i1043" type="#_x0000_t75" style="width:54.75pt;height:18pt" o:ole="">
                  <v:imagedata r:id="rId16" o:title=""/>
                </v:shape>
                <w:control r:id="rId17" w:name="CheckBox5" w:shapeid="_x0000_i1043"/>
              </w:object>
            </w:r>
            <w:r w:rsidR="003C7F88" w:rsidRPr="00782D2C">
              <w:rPr>
                <w:sz w:val="21"/>
                <w:szCs w:val="21"/>
              </w:rPr>
              <w:t xml:space="preserve">        </w:t>
            </w:r>
            <w:r w:rsidR="004C260A" w:rsidRPr="00782D2C">
              <w:rPr>
                <w:sz w:val="21"/>
                <w:szCs w:val="21"/>
              </w:rPr>
              <w:t xml:space="preserve">                       </w:t>
            </w:r>
            <w:r w:rsidR="003C7F88" w:rsidRPr="00782D2C">
              <w:rPr>
                <w:sz w:val="21"/>
                <w:szCs w:val="21"/>
              </w:rPr>
              <w:t>(</w:t>
            </w:r>
            <w:proofErr w:type="gramStart"/>
            <w:r w:rsidR="003C7F88" w:rsidRPr="00782D2C">
              <w:rPr>
                <w:i/>
                <w:sz w:val="21"/>
                <w:szCs w:val="21"/>
              </w:rPr>
              <w:t>Check  all</w:t>
            </w:r>
            <w:proofErr w:type="gramEnd"/>
            <w:r w:rsidR="003C7F88" w:rsidRPr="00782D2C">
              <w:rPr>
                <w:i/>
                <w:sz w:val="21"/>
                <w:szCs w:val="21"/>
              </w:rPr>
              <w:t xml:space="preserve"> that apply</w:t>
            </w:r>
            <w:r w:rsidR="003C7F88" w:rsidRPr="00782D2C">
              <w:rPr>
                <w:sz w:val="21"/>
                <w:szCs w:val="21"/>
              </w:rPr>
              <w:t>)</w:t>
            </w:r>
          </w:p>
        </w:tc>
      </w:tr>
      <w:tr w:rsidR="003C7F88" w:rsidRPr="00782D2C" w14:paraId="7388F981" w14:textId="77777777" w:rsidTr="00020A97">
        <w:tc>
          <w:tcPr>
            <w:tcW w:w="0" w:type="auto"/>
            <w:gridSpan w:val="2"/>
            <w:shd w:val="clear" w:color="auto" w:fill="auto"/>
          </w:tcPr>
          <w:p w14:paraId="5FDB1A33" w14:textId="77777777" w:rsidR="003C7F88" w:rsidRPr="00782D2C" w:rsidRDefault="003C7F88" w:rsidP="00020A97">
            <w:pPr>
              <w:autoSpaceDE w:val="0"/>
              <w:autoSpaceDN w:val="0"/>
              <w:adjustRightInd w:val="0"/>
              <w:spacing w:before="0" w:after="0"/>
              <w:rPr>
                <w:rFonts w:cs="Calibri"/>
                <w:color w:val="000000"/>
                <w:sz w:val="21"/>
                <w:szCs w:val="21"/>
              </w:rPr>
            </w:pPr>
            <w:r w:rsidRPr="00782D2C">
              <w:rPr>
                <w:rFonts w:cs="Calibri"/>
                <w:color w:val="000000"/>
                <w:sz w:val="21"/>
                <w:szCs w:val="21"/>
              </w:rPr>
              <w:t xml:space="preserve">The Safe Center provides comprehensive services to victims of domestic violence, rape/sexual assault, child abuse, and human trafficking. Built on four decades of leadership in the community in responding to victims’ needs, The Safe Center's repertoire of services and expertise in working with child and adult victims of abuse is breaking new ground in victim’s services. Its mission is “To protect, assist, and empower victims of family violence and sexual assault while challenging and changing social systems that tolerate and perpetuate abuse.” To learn more about The Safe Center, please visit </w:t>
            </w:r>
            <w:r w:rsidRPr="00782D2C">
              <w:rPr>
                <w:rFonts w:cs="Calibri"/>
                <w:color w:val="0000FF"/>
                <w:sz w:val="21"/>
                <w:szCs w:val="21"/>
              </w:rPr>
              <w:t>www.tscli.org</w:t>
            </w:r>
            <w:r w:rsidRPr="00782D2C">
              <w:rPr>
                <w:rFonts w:cs="Calibri"/>
                <w:color w:val="000000"/>
                <w:sz w:val="21"/>
                <w:szCs w:val="21"/>
              </w:rPr>
              <w:t>.</w:t>
            </w:r>
          </w:p>
        </w:tc>
      </w:tr>
      <w:tr w:rsidR="003C7F88" w:rsidRPr="00782D2C" w14:paraId="5F7F2356" w14:textId="77777777" w:rsidTr="00020A97">
        <w:tc>
          <w:tcPr>
            <w:tcW w:w="0" w:type="auto"/>
            <w:gridSpan w:val="2"/>
            <w:shd w:val="clear" w:color="auto" w:fill="F2F2F2" w:themeFill="background1" w:themeFillShade="F2"/>
          </w:tcPr>
          <w:p w14:paraId="68D8C80A" w14:textId="77777777" w:rsidR="003C7F88" w:rsidRPr="00782D2C" w:rsidRDefault="003C7F88" w:rsidP="00020A97">
            <w:pPr>
              <w:pStyle w:val="Label"/>
              <w:rPr>
                <w:sz w:val="21"/>
                <w:szCs w:val="21"/>
              </w:rPr>
            </w:pPr>
            <w:r w:rsidRPr="00782D2C">
              <w:rPr>
                <w:sz w:val="21"/>
                <w:szCs w:val="21"/>
              </w:rPr>
              <w:t>JOB DESCRIPTION</w:t>
            </w:r>
          </w:p>
        </w:tc>
      </w:tr>
      <w:tr w:rsidR="003C7F88" w:rsidRPr="00782D2C" w14:paraId="3F3D0075" w14:textId="77777777" w:rsidTr="00020A97">
        <w:tc>
          <w:tcPr>
            <w:tcW w:w="0" w:type="auto"/>
            <w:gridSpan w:val="2"/>
            <w:shd w:val="clear" w:color="auto" w:fill="F2F2F2" w:themeFill="background1" w:themeFillShade="F2"/>
          </w:tcPr>
          <w:p w14:paraId="2B7B962D" w14:textId="77777777" w:rsidR="003C7F88" w:rsidRPr="00782D2C" w:rsidRDefault="003C7F88" w:rsidP="00020A97">
            <w:pPr>
              <w:pStyle w:val="Label"/>
              <w:rPr>
                <w:sz w:val="21"/>
                <w:szCs w:val="21"/>
              </w:rPr>
            </w:pPr>
            <w:r w:rsidRPr="00782D2C">
              <w:rPr>
                <w:sz w:val="21"/>
                <w:szCs w:val="21"/>
              </w:rPr>
              <w:t>Responsibilities</w:t>
            </w:r>
          </w:p>
        </w:tc>
      </w:tr>
      <w:tr w:rsidR="003C7F88" w:rsidRPr="00782D2C" w14:paraId="34F2FA5B" w14:textId="77777777" w:rsidTr="00020A97">
        <w:tc>
          <w:tcPr>
            <w:tcW w:w="0" w:type="auto"/>
            <w:gridSpan w:val="2"/>
            <w:shd w:val="clear" w:color="auto" w:fill="FFFFFF" w:themeFill="background1"/>
          </w:tcPr>
          <w:p w14:paraId="6D6EC1FB"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Participate in pre- and post-forensic interview meetings</w:t>
            </w:r>
          </w:p>
          <w:p w14:paraId="4D149C31"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Conduct developmentally appropriate and culturally sensitive interviews of children</w:t>
            </w:r>
          </w:p>
          <w:p w14:paraId="2AB8E4D6"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Conduct interviews in accordance with current best practices</w:t>
            </w:r>
          </w:p>
          <w:p w14:paraId="122FA1D6"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Participate in Forensic Interview peer reviews</w:t>
            </w:r>
          </w:p>
          <w:p w14:paraId="48605C25"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Record keeping and data tracking regarding CAC cases</w:t>
            </w:r>
          </w:p>
          <w:p w14:paraId="33BBC345"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Receive continuing education related to child abuse issues and interviewing techniques</w:t>
            </w:r>
          </w:p>
          <w:p w14:paraId="453F0103" w14:textId="77777777" w:rsidR="004D3F9F"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44DE">
              <w:rPr>
                <w:rFonts w:ascii="Times New Roman" w:hAnsi="Times New Roman" w:cs="Times New Roman"/>
                <w:sz w:val="24"/>
                <w:szCs w:val="24"/>
              </w:rPr>
              <w:t>Assist clients in filing compensation claims and provide information regarding victim rights.</w:t>
            </w:r>
            <w:r w:rsidRPr="000D44DE">
              <w:rPr>
                <w:rFonts w:ascii="Times New Roman" w:eastAsia="Times New Roman" w:hAnsi="Times New Roman" w:cs="Times New Roman"/>
                <w:sz w:val="24"/>
                <w:szCs w:val="24"/>
              </w:rPr>
              <w:t xml:space="preserve"> </w:t>
            </w:r>
          </w:p>
          <w:p w14:paraId="1D16ACDB" w14:textId="77777777" w:rsidR="004D3F9F" w:rsidRPr="000D44DE" w:rsidRDefault="004D3F9F" w:rsidP="004D3F9F">
            <w:pPr>
              <w:pStyle w:val="ListParagraph"/>
              <w:numPr>
                <w:ilvl w:val="0"/>
                <w:numId w:val="2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Orient child victims and their non-offending family members to the criminal justice process;</w:t>
            </w:r>
          </w:p>
          <w:p w14:paraId="09F1FC18" w14:textId="77777777" w:rsidR="004D3F9F" w:rsidRDefault="004D3F9F" w:rsidP="004D3F9F">
            <w:pPr>
              <w:pStyle w:val="ListParagraph"/>
              <w:numPr>
                <w:ilvl w:val="0"/>
                <w:numId w:val="2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with the Nassau County Child Abuse Multidisciplinary Team;</w:t>
            </w:r>
          </w:p>
          <w:p w14:paraId="2360D07B" w14:textId="77777777" w:rsidR="004D3F9F" w:rsidRPr="000D44DE" w:rsidRDefault="004D3F9F" w:rsidP="004D3F9F">
            <w:pPr>
              <w:pStyle w:val="ListParagraph"/>
              <w:numPr>
                <w:ilvl w:val="0"/>
                <w:numId w:val="2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statistical records and documentation;</w:t>
            </w:r>
          </w:p>
          <w:p w14:paraId="5D1620BE" w14:textId="77EF6608" w:rsidR="00953A5B" w:rsidRPr="004D3F9F" w:rsidRDefault="004D3F9F" w:rsidP="004D3F9F">
            <w:pPr>
              <w:pStyle w:val="ListParagraph"/>
              <w:numPr>
                <w:ilvl w:val="0"/>
                <w:numId w:val="21"/>
              </w:numPr>
              <w:contextualSpacing w:val="0"/>
              <w:rPr>
                <w:rFonts w:ascii="Times New Roman" w:hAnsi="Times New Roman" w:cs="Times New Roman"/>
                <w:sz w:val="24"/>
                <w:szCs w:val="24"/>
              </w:rPr>
            </w:pPr>
            <w:r w:rsidRPr="000D44DE">
              <w:rPr>
                <w:rFonts w:ascii="Times New Roman" w:eastAsia="Times New Roman" w:hAnsi="Times New Roman" w:cs="Times New Roman"/>
                <w:sz w:val="24"/>
                <w:szCs w:val="24"/>
              </w:rPr>
              <w:t>Other duties as assigned.</w:t>
            </w:r>
          </w:p>
        </w:tc>
      </w:tr>
      <w:tr w:rsidR="003C7F88" w:rsidRPr="00782D2C" w14:paraId="5D46C275" w14:textId="77777777" w:rsidTr="00020A97">
        <w:tc>
          <w:tcPr>
            <w:tcW w:w="0" w:type="auto"/>
            <w:gridSpan w:val="2"/>
            <w:shd w:val="clear" w:color="auto" w:fill="F2F2F2" w:themeFill="background1" w:themeFillShade="F2"/>
          </w:tcPr>
          <w:p w14:paraId="687B4D06" w14:textId="77777777" w:rsidR="003C7F88" w:rsidRPr="00782D2C" w:rsidRDefault="003C7F88" w:rsidP="00020A97">
            <w:pPr>
              <w:pStyle w:val="Label"/>
              <w:rPr>
                <w:sz w:val="21"/>
                <w:szCs w:val="21"/>
              </w:rPr>
            </w:pPr>
            <w:r w:rsidRPr="00782D2C">
              <w:rPr>
                <w:sz w:val="21"/>
                <w:szCs w:val="21"/>
              </w:rPr>
              <w:t>Qualifications</w:t>
            </w:r>
            <w:r w:rsidR="00353C28" w:rsidRPr="00782D2C">
              <w:rPr>
                <w:sz w:val="21"/>
                <w:szCs w:val="21"/>
              </w:rPr>
              <w:t xml:space="preserve"> and Job Requirements</w:t>
            </w:r>
          </w:p>
        </w:tc>
      </w:tr>
      <w:tr w:rsidR="003C7F88" w:rsidRPr="00782D2C" w14:paraId="43C93A52" w14:textId="77777777" w:rsidTr="00020A97">
        <w:tc>
          <w:tcPr>
            <w:tcW w:w="0" w:type="auto"/>
            <w:gridSpan w:val="2"/>
            <w:shd w:val="clear" w:color="auto" w:fill="FFFFFF" w:themeFill="background1"/>
          </w:tcPr>
          <w:p w14:paraId="7E9EF631" w14:textId="77777777" w:rsidR="00B95C5B" w:rsidRPr="00782D2C" w:rsidRDefault="000F1C5E" w:rsidP="00953A5B">
            <w:pPr>
              <w:pStyle w:val="NoSpacing"/>
              <w:numPr>
                <w:ilvl w:val="0"/>
                <w:numId w:val="20"/>
              </w:numPr>
              <w:ind w:left="360"/>
              <w:rPr>
                <w:sz w:val="21"/>
                <w:szCs w:val="21"/>
              </w:rPr>
            </w:pPr>
            <w:bookmarkStart w:id="0" w:name="_GoBack"/>
            <w:proofErr w:type="spellStart"/>
            <w:proofErr w:type="gramStart"/>
            <w:r w:rsidRPr="00782D2C">
              <w:rPr>
                <w:sz w:val="21"/>
                <w:szCs w:val="21"/>
              </w:rPr>
              <w:t>Master</w:t>
            </w:r>
            <w:r w:rsidR="00B95C5B" w:rsidRPr="00782D2C">
              <w:rPr>
                <w:sz w:val="21"/>
                <w:szCs w:val="21"/>
              </w:rPr>
              <w:t>s</w:t>
            </w:r>
            <w:proofErr w:type="spellEnd"/>
            <w:r w:rsidR="00B95C5B" w:rsidRPr="00782D2C">
              <w:rPr>
                <w:sz w:val="21"/>
                <w:szCs w:val="21"/>
              </w:rPr>
              <w:t xml:space="preserve"> degree in Criminal Justice</w:t>
            </w:r>
            <w:proofErr w:type="gramEnd"/>
            <w:r w:rsidR="00B95C5B" w:rsidRPr="00782D2C">
              <w:rPr>
                <w:sz w:val="21"/>
                <w:szCs w:val="21"/>
              </w:rPr>
              <w:t xml:space="preserve">, Social Work, or related field </w:t>
            </w:r>
          </w:p>
          <w:p w14:paraId="5C36DE40" w14:textId="77777777" w:rsidR="003C7F88" w:rsidRDefault="004D3F9F" w:rsidP="000F1C5E">
            <w:pPr>
              <w:pStyle w:val="NoSpacing"/>
              <w:numPr>
                <w:ilvl w:val="0"/>
                <w:numId w:val="20"/>
              </w:numPr>
              <w:ind w:left="360"/>
              <w:rPr>
                <w:sz w:val="21"/>
                <w:szCs w:val="21"/>
              </w:rPr>
            </w:pPr>
            <w:r>
              <w:rPr>
                <w:sz w:val="21"/>
                <w:szCs w:val="21"/>
              </w:rPr>
              <w:t>2</w:t>
            </w:r>
            <w:r w:rsidR="00B95C5B" w:rsidRPr="00782D2C">
              <w:rPr>
                <w:sz w:val="21"/>
                <w:szCs w:val="21"/>
              </w:rPr>
              <w:t xml:space="preserve"> </w:t>
            </w:r>
            <w:proofErr w:type="spellStart"/>
            <w:r w:rsidR="00B95C5B" w:rsidRPr="00782D2C">
              <w:rPr>
                <w:sz w:val="21"/>
                <w:szCs w:val="21"/>
              </w:rPr>
              <w:t>years experience</w:t>
            </w:r>
            <w:proofErr w:type="spellEnd"/>
            <w:r w:rsidR="00B95C5B" w:rsidRPr="00782D2C">
              <w:rPr>
                <w:sz w:val="21"/>
                <w:szCs w:val="21"/>
              </w:rPr>
              <w:t xml:space="preserve"> in the area</w:t>
            </w:r>
            <w:r>
              <w:rPr>
                <w:sz w:val="21"/>
                <w:szCs w:val="21"/>
              </w:rPr>
              <w:t xml:space="preserve"> </w:t>
            </w:r>
            <w:r w:rsidR="00B95C5B" w:rsidRPr="00782D2C">
              <w:rPr>
                <w:sz w:val="21"/>
                <w:szCs w:val="21"/>
              </w:rPr>
              <w:t xml:space="preserve">of </w:t>
            </w:r>
            <w:r w:rsidR="005050E3">
              <w:rPr>
                <w:sz w:val="21"/>
                <w:szCs w:val="21"/>
              </w:rPr>
              <w:t>child abuse</w:t>
            </w:r>
          </w:p>
          <w:p w14:paraId="3357A106" w14:textId="0043270A" w:rsidR="004D3F9F" w:rsidRPr="00782D2C" w:rsidRDefault="004D3F9F" w:rsidP="000F1C5E">
            <w:pPr>
              <w:pStyle w:val="NoSpacing"/>
              <w:numPr>
                <w:ilvl w:val="0"/>
                <w:numId w:val="20"/>
              </w:numPr>
              <w:ind w:left="360"/>
              <w:rPr>
                <w:sz w:val="21"/>
                <w:szCs w:val="21"/>
              </w:rPr>
            </w:pPr>
            <w:r>
              <w:rPr>
                <w:sz w:val="21"/>
                <w:szCs w:val="21"/>
              </w:rPr>
              <w:t xml:space="preserve">Bilingual Spanish </w:t>
            </w:r>
            <w:r w:rsidR="00C41513">
              <w:rPr>
                <w:sz w:val="21"/>
                <w:szCs w:val="21"/>
              </w:rPr>
              <w:t>required</w:t>
            </w:r>
          </w:p>
        </w:tc>
      </w:tr>
      <w:bookmarkEnd w:id="0"/>
      <w:tr w:rsidR="003C7F88" w:rsidRPr="00782D2C" w14:paraId="3EB642BC" w14:textId="77777777" w:rsidTr="00020A97">
        <w:tc>
          <w:tcPr>
            <w:tcW w:w="0" w:type="auto"/>
            <w:gridSpan w:val="2"/>
            <w:shd w:val="clear" w:color="auto" w:fill="F2F2F2" w:themeFill="background1" w:themeFillShade="F2"/>
          </w:tcPr>
          <w:p w14:paraId="19CF3F26" w14:textId="77777777" w:rsidR="003C7F88" w:rsidRPr="00782D2C" w:rsidRDefault="003C7F88" w:rsidP="00020A97">
            <w:pPr>
              <w:pStyle w:val="Label"/>
              <w:rPr>
                <w:sz w:val="21"/>
                <w:szCs w:val="21"/>
              </w:rPr>
            </w:pPr>
            <w:proofErr w:type="gramStart"/>
            <w:r w:rsidRPr="00782D2C">
              <w:rPr>
                <w:sz w:val="21"/>
                <w:szCs w:val="21"/>
              </w:rPr>
              <w:t>Additional  Information</w:t>
            </w:r>
            <w:proofErr w:type="gramEnd"/>
          </w:p>
        </w:tc>
      </w:tr>
      <w:tr w:rsidR="003C7F88" w:rsidRPr="00782D2C" w14:paraId="43151BCB" w14:textId="77777777" w:rsidTr="00020A97">
        <w:tc>
          <w:tcPr>
            <w:tcW w:w="0" w:type="auto"/>
            <w:gridSpan w:val="2"/>
            <w:shd w:val="clear" w:color="auto" w:fill="FFFFFF" w:themeFill="background1"/>
          </w:tcPr>
          <w:p w14:paraId="712B0D65" w14:textId="77777777" w:rsidR="00953A5B" w:rsidRPr="00782D2C" w:rsidRDefault="00953A5B" w:rsidP="00953A5B">
            <w:pPr>
              <w:rPr>
                <w:sz w:val="21"/>
                <w:szCs w:val="21"/>
              </w:rPr>
            </w:pPr>
            <w:r w:rsidRPr="00782D2C">
              <w:rPr>
                <w:sz w:val="21"/>
                <w:szCs w:val="21"/>
              </w:rPr>
              <w:lastRenderedPageBreak/>
              <w:t>[</w:t>
            </w:r>
            <w:r w:rsidRPr="00782D2C">
              <w:rPr>
                <w:i/>
                <w:sz w:val="21"/>
                <w:szCs w:val="21"/>
              </w:rPr>
              <w:t>If applicable, list any additional information that you would like posted for this position such as salary range, car, travel required, starting date, etc…</w:t>
            </w:r>
            <w:r w:rsidRPr="00782D2C">
              <w:rPr>
                <w:sz w:val="21"/>
                <w:szCs w:val="21"/>
              </w:rPr>
              <w:t>]</w:t>
            </w:r>
          </w:p>
          <w:p w14:paraId="777DB613" w14:textId="77777777" w:rsidR="003C7F88" w:rsidRPr="00782D2C" w:rsidRDefault="00B95C5B" w:rsidP="00953A5B">
            <w:pPr>
              <w:ind w:left="720"/>
              <w:rPr>
                <w:sz w:val="21"/>
                <w:szCs w:val="21"/>
              </w:rPr>
            </w:pPr>
            <w:r w:rsidRPr="00782D2C">
              <w:rPr>
                <w:sz w:val="21"/>
                <w:szCs w:val="21"/>
              </w:rPr>
              <w:t>Flexible schedule</w:t>
            </w:r>
          </w:p>
          <w:p w14:paraId="2CBEE80C" w14:textId="77777777" w:rsidR="00B95C5B" w:rsidRPr="00782D2C" w:rsidRDefault="00B95C5B" w:rsidP="00953A5B">
            <w:pPr>
              <w:ind w:left="720"/>
              <w:rPr>
                <w:sz w:val="21"/>
                <w:szCs w:val="21"/>
              </w:rPr>
            </w:pPr>
            <w:r w:rsidRPr="00782D2C">
              <w:rPr>
                <w:sz w:val="21"/>
                <w:szCs w:val="21"/>
              </w:rPr>
              <w:t>Use of car</w:t>
            </w:r>
          </w:p>
          <w:p w14:paraId="32D8D2A0" w14:textId="3A38D5BC" w:rsidR="00B95C5B" w:rsidRPr="00782D2C" w:rsidRDefault="00B95C5B" w:rsidP="00953A5B">
            <w:pPr>
              <w:ind w:left="720"/>
              <w:rPr>
                <w:sz w:val="21"/>
                <w:szCs w:val="21"/>
              </w:rPr>
            </w:pPr>
            <w:r w:rsidRPr="00782D2C">
              <w:rPr>
                <w:sz w:val="21"/>
                <w:szCs w:val="21"/>
              </w:rPr>
              <w:t xml:space="preserve">Salary: </w:t>
            </w:r>
            <w:r w:rsidR="00B42372">
              <w:rPr>
                <w:sz w:val="21"/>
                <w:szCs w:val="21"/>
              </w:rPr>
              <w:t>44000-47000</w:t>
            </w:r>
          </w:p>
        </w:tc>
      </w:tr>
      <w:tr w:rsidR="003C7F88" w:rsidRPr="00782D2C" w14:paraId="48D76FFA" w14:textId="77777777" w:rsidTr="00020A97">
        <w:tc>
          <w:tcPr>
            <w:tcW w:w="0" w:type="auto"/>
            <w:gridSpan w:val="2"/>
            <w:shd w:val="clear" w:color="auto" w:fill="F2F2F2" w:themeFill="background1" w:themeFillShade="F2"/>
          </w:tcPr>
          <w:p w14:paraId="1BD80228" w14:textId="65F937D0" w:rsidR="003C7F88" w:rsidRPr="00782D2C" w:rsidRDefault="00953A5B" w:rsidP="00953A5B">
            <w:pPr>
              <w:rPr>
                <w:sz w:val="21"/>
                <w:szCs w:val="21"/>
              </w:rPr>
            </w:pPr>
            <w:r w:rsidRPr="00782D2C">
              <w:rPr>
                <w:sz w:val="21"/>
                <w:szCs w:val="21"/>
              </w:rPr>
              <w:t xml:space="preserve">Posted </w:t>
            </w:r>
            <w:proofErr w:type="gramStart"/>
            <w:r w:rsidRPr="00782D2C">
              <w:rPr>
                <w:sz w:val="21"/>
                <w:szCs w:val="21"/>
              </w:rPr>
              <w:t>by:</w:t>
            </w:r>
            <w:proofErr w:type="gramEnd"/>
            <w:r w:rsidRPr="00782D2C">
              <w:rPr>
                <w:sz w:val="21"/>
                <w:szCs w:val="21"/>
              </w:rPr>
              <w:t xml:space="preserve">    </w:t>
            </w:r>
            <w:r w:rsidR="000F1C5E" w:rsidRPr="00782D2C">
              <w:rPr>
                <w:sz w:val="21"/>
                <w:szCs w:val="21"/>
              </w:rPr>
              <w:t>Debbie Lyons</w:t>
            </w:r>
            <w:r w:rsidRPr="00782D2C">
              <w:rPr>
                <w:sz w:val="21"/>
                <w:szCs w:val="21"/>
              </w:rPr>
              <w:t xml:space="preserve">                                                                                    </w:t>
            </w:r>
            <w:r w:rsidR="003C7F88" w:rsidRPr="00782D2C">
              <w:rPr>
                <w:sz w:val="21"/>
                <w:szCs w:val="21"/>
              </w:rPr>
              <w:t>Date:</w:t>
            </w:r>
            <w:r w:rsidR="000F1C5E" w:rsidRPr="00782D2C">
              <w:rPr>
                <w:sz w:val="21"/>
                <w:szCs w:val="21"/>
              </w:rPr>
              <w:t xml:space="preserve"> </w:t>
            </w:r>
            <w:r w:rsidR="00C41513">
              <w:rPr>
                <w:sz w:val="21"/>
                <w:szCs w:val="21"/>
              </w:rPr>
              <w:t>1/30/2020</w:t>
            </w:r>
          </w:p>
        </w:tc>
      </w:tr>
    </w:tbl>
    <w:p w14:paraId="0BEFB38C" w14:textId="77777777" w:rsidR="00020A97" w:rsidRPr="00782D2C" w:rsidRDefault="00020A97" w:rsidP="00977A0B">
      <w:pPr>
        <w:tabs>
          <w:tab w:val="left" w:pos="1220"/>
        </w:tabs>
        <w:rPr>
          <w:sz w:val="21"/>
          <w:szCs w:val="21"/>
        </w:rPr>
      </w:pPr>
    </w:p>
    <w:sectPr w:rsidR="00020A97" w:rsidRPr="00782D2C" w:rsidSect="00020A9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C191D" w14:textId="77777777" w:rsidR="000118BF" w:rsidRDefault="000118BF" w:rsidP="00037D55">
      <w:pPr>
        <w:spacing w:before="0" w:after="0"/>
      </w:pPr>
      <w:r>
        <w:separator/>
      </w:r>
    </w:p>
  </w:endnote>
  <w:endnote w:type="continuationSeparator" w:id="0">
    <w:p w14:paraId="5158E46C" w14:textId="77777777" w:rsidR="000118BF" w:rsidRDefault="000118BF"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EB6A" w14:textId="77777777" w:rsidR="000118BF" w:rsidRDefault="00011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CD73" w14:textId="77777777" w:rsidR="000118BF" w:rsidRDefault="00011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8215" w14:textId="77777777" w:rsidR="000118BF" w:rsidRDefault="00011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F4F8" w14:textId="77777777" w:rsidR="000118BF" w:rsidRDefault="000118BF" w:rsidP="00037D55">
      <w:pPr>
        <w:spacing w:before="0" w:after="0"/>
      </w:pPr>
      <w:r>
        <w:separator/>
      </w:r>
    </w:p>
  </w:footnote>
  <w:footnote w:type="continuationSeparator" w:id="0">
    <w:p w14:paraId="670F272B" w14:textId="77777777" w:rsidR="000118BF" w:rsidRDefault="000118BF"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5E9A" w14:textId="77777777" w:rsidR="000118BF" w:rsidRDefault="0001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EA60" w14:textId="77777777" w:rsidR="000118BF" w:rsidRPr="00E2437C" w:rsidRDefault="000118BF" w:rsidP="00E2437C">
    <w:pPr>
      <w:pStyle w:val="Head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66F9" w14:textId="77777777" w:rsidR="000118BF" w:rsidRDefault="000118BF" w:rsidP="00E2437C">
    <w:pPr>
      <w:pStyle w:val="NoSpacing"/>
      <w:jc w:val="center"/>
      <w:rPr>
        <w:b/>
        <w:sz w:val="32"/>
        <w:szCs w:val="32"/>
      </w:rPr>
    </w:pPr>
  </w:p>
  <w:p w14:paraId="63534302" w14:textId="77777777" w:rsidR="000118BF" w:rsidRPr="00856E28" w:rsidRDefault="000118BF" w:rsidP="00E2437C">
    <w:pPr>
      <w:pStyle w:val="NoSpacing"/>
      <w:jc w:val="center"/>
      <w:rPr>
        <w:b/>
        <w:sz w:val="32"/>
        <w:szCs w:val="32"/>
      </w:rPr>
    </w:pPr>
    <w:r w:rsidRPr="00856E28">
      <w:rPr>
        <w:b/>
        <w:sz w:val="32"/>
        <w:szCs w:val="32"/>
      </w:rPr>
      <w:t>The Safe Center LI</w:t>
    </w:r>
  </w:p>
  <w:p w14:paraId="0C3E9ACB" w14:textId="77777777" w:rsidR="000118BF" w:rsidRDefault="000118BF" w:rsidP="00E2437C">
    <w:pPr>
      <w:pStyle w:val="NoSpacing"/>
      <w:jc w:val="center"/>
      <w:rPr>
        <w:b/>
        <w:sz w:val="32"/>
        <w:szCs w:val="32"/>
      </w:rPr>
    </w:pPr>
    <w:r>
      <w:rPr>
        <w:b/>
        <w:sz w:val="32"/>
        <w:szCs w:val="32"/>
      </w:rPr>
      <w:t>Job Posting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F3585"/>
    <w:multiLevelType w:val="hybridMultilevel"/>
    <w:tmpl w:val="F918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29A0"/>
    <w:multiLevelType w:val="hybridMultilevel"/>
    <w:tmpl w:val="38F812CC"/>
    <w:lvl w:ilvl="0" w:tplc="33B4D8F8">
      <w:start w:val="1"/>
      <w:numFmt w:val="bullet"/>
      <w:lvlText w:val="∙"/>
      <w:lvlJc w:val="left"/>
      <w:pPr>
        <w:ind w:left="360" w:hanging="360"/>
      </w:pPr>
      <w:rPr>
        <w:rFonts w:ascii="CG Omega" w:hAnsi="CG Omeg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655F7"/>
    <w:multiLevelType w:val="hybridMultilevel"/>
    <w:tmpl w:val="5EB2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A5BE3"/>
    <w:multiLevelType w:val="hybridMultilevel"/>
    <w:tmpl w:val="830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41F7E"/>
    <w:multiLevelType w:val="hybridMultilevel"/>
    <w:tmpl w:val="A5AE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D057F"/>
    <w:multiLevelType w:val="hybridMultilevel"/>
    <w:tmpl w:val="1D14E8A2"/>
    <w:lvl w:ilvl="0" w:tplc="33B4D8F8">
      <w:start w:val="1"/>
      <w:numFmt w:val="bullet"/>
      <w:lvlText w:val="∙"/>
      <w:lvlJc w:val="left"/>
      <w:pPr>
        <w:ind w:left="720" w:hanging="360"/>
      </w:pPr>
      <w:rPr>
        <w:rFonts w:ascii="CG Omega" w:hAnsi="CG Ome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23A50"/>
    <w:multiLevelType w:val="hybridMultilevel"/>
    <w:tmpl w:val="8362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73D28"/>
    <w:multiLevelType w:val="hybridMultilevel"/>
    <w:tmpl w:val="D77406C8"/>
    <w:lvl w:ilvl="0" w:tplc="33B4D8F8">
      <w:start w:val="1"/>
      <w:numFmt w:val="bullet"/>
      <w:lvlText w:val="∙"/>
      <w:lvlJc w:val="left"/>
      <w:pPr>
        <w:ind w:left="720" w:hanging="360"/>
      </w:pPr>
      <w:rPr>
        <w:rFonts w:ascii="CG Omega" w:hAnsi="CG Ome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E5784"/>
    <w:multiLevelType w:val="hybridMultilevel"/>
    <w:tmpl w:val="D1D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C14DE"/>
    <w:multiLevelType w:val="hybridMultilevel"/>
    <w:tmpl w:val="9DD0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C2922"/>
    <w:multiLevelType w:val="hybridMultilevel"/>
    <w:tmpl w:val="54C0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B04BF"/>
    <w:multiLevelType w:val="hybridMultilevel"/>
    <w:tmpl w:val="35FE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87601"/>
    <w:multiLevelType w:val="hybridMultilevel"/>
    <w:tmpl w:val="612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A099D"/>
    <w:multiLevelType w:val="hybridMultilevel"/>
    <w:tmpl w:val="0DF4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92260"/>
    <w:multiLevelType w:val="hybridMultilevel"/>
    <w:tmpl w:val="F59A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D39FB"/>
    <w:multiLevelType w:val="hybridMultilevel"/>
    <w:tmpl w:val="3732C648"/>
    <w:lvl w:ilvl="0" w:tplc="33B4D8F8">
      <w:start w:val="1"/>
      <w:numFmt w:val="bullet"/>
      <w:lvlText w:val="∙"/>
      <w:lvlJc w:val="left"/>
      <w:pPr>
        <w:ind w:left="720" w:hanging="360"/>
      </w:pPr>
      <w:rPr>
        <w:rFonts w:ascii="CG Omega" w:hAnsi="CG Ome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679AB"/>
    <w:multiLevelType w:val="hybridMultilevel"/>
    <w:tmpl w:val="75E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14BDB"/>
    <w:multiLevelType w:val="hybridMultilevel"/>
    <w:tmpl w:val="8A5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03139"/>
    <w:multiLevelType w:val="hybridMultilevel"/>
    <w:tmpl w:val="0EE2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7"/>
  </w:num>
  <w:num w:numId="5">
    <w:abstractNumId w:val="19"/>
  </w:num>
  <w:num w:numId="6">
    <w:abstractNumId w:val="12"/>
  </w:num>
  <w:num w:numId="7">
    <w:abstractNumId w:val="15"/>
  </w:num>
  <w:num w:numId="8">
    <w:abstractNumId w:val="5"/>
  </w:num>
  <w:num w:numId="9">
    <w:abstractNumId w:val="18"/>
  </w:num>
  <w:num w:numId="10">
    <w:abstractNumId w:val="9"/>
  </w:num>
  <w:num w:numId="11">
    <w:abstractNumId w:val="1"/>
  </w:num>
  <w:num w:numId="12">
    <w:abstractNumId w:val="14"/>
  </w:num>
  <w:num w:numId="13">
    <w:abstractNumId w:val="17"/>
  </w:num>
  <w:num w:numId="14">
    <w:abstractNumId w:val="6"/>
  </w:num>
  <w:num w:numId="15">
    <w:abstractNumId w:val="8"/>
  </w:num>
  <w:num w:numId="16">
    <w:abstractNumId w:val="2"/>
  </w:num>
  <w:num w:numId="17">
    <w:abstractNumId w:val="13"/>
  </w:num>
  <w:num w:numId="18">
    <w:abstractNumId w:val="11"/>
  </w:num>
  <w:num w:numId="19">
    <w:abstractNumId w:val="4"/>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0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cwMjA1Njc1tTAyMTdV0lEKTi0uzszPAykwrAUA7nW/JSwAAAA="/>
  </w:docVars>
  <w:rsids>
    <w:rsidRoot w:val="005B5BA1"/>
    <w:rsid w:val="00000C3A"/>
    <w:rsid w:val="000118BF"/>
    <w:rsid w:val="00020A97"/>
    <w:rsid w:val="000327B2"/>
    <w:rsid w:val="00033071"/>
    <w:rsid w:val="00037D55"/>
    <w:rsid w:val="00040152"/>
    <w:rsid w:val="000C5A46"/>
    <w:rsid w:val="000D7B9A"/>
    <w:rsid w:val="000F1C5E"/>
    <w:rsid w:val="00114FAC"/>
    <w:rsid w:val="001236CC"/>
    <w:rsid w:val="001252EC"/>
    <w:rsid w:val="0012566B"/>
    <w:rsid w:val="0014076C"/>
    <w:rsid w:val="00147A54"/>
    <w:rsid w:val="001A24F2"/>
    <w:rsid w:val="00201D1A"/>
    <w:rsid w:val="002421DC"/>
    <w:rsid w:val="00270A9E"/>
    <w:rsid w:val="00276A6F"/>
    <w:rsid w:val="002A6DBA"/>
    <w:rsid w:val="00301FBD"/>
    <w:rsid w:val="00353C28"/>
    <w:rsid w:val="00365061"/>
    <w:rsid w:val="00374F55"/>
    <w:rsid w:val="003829AA"/>
    <w:rsid w:val="00386B78"/>
    <w:rsid w:val="003C7F88"/>
    <w:rsid w:val="00455D2F"/>
    <w:rsid w:val="00484AC4"/>
    <w:rsid w:val="0048788D"/>
    <w:rsid w:val="004A1B2D"/>
    <w:rsid w:val="004C260A"/>
    <w:rsid w:val="004D3F9F"/>
    <w:rsid w:val="00500155"/>
    <w:rsid w:val="005050E3"/>
    <w:rsid w:val="00510276"/>
    <w:rsid w:val="00516A0F"/>
    <w:rsid w:val="00527A5F"/>
    <w:rsid w:val="00545184"/>
    <w:rsid w:val="00562A56"/>
    <w:rsid w:val="00566F1F"/>
    <w:rsid w:val="005679D2"/>
    <w:rsid w:val="00592652"/>
    <w:rsid w:val="005A3B49"/>
    <w:rsid w:val="005B5BA1"/>
    <w:rsid w:val="005E3FE3"/>
    <w:rsid w:val="0060216F"/>
    <w:rsid w:val="006B253D"/>
    <w:rsid w:val="006C5CCB"/>
    <w:rsid w:val="00774232"/>
    <w:rsid w:val="00782D2C"/>
    <w:rsid w:val="007A6F8D"/>
    <w:rsid w:val="007B5567"/>
    <w:rsid w:val="007B6A52"/>
    <w:rsid w:val="007E3E45"/>
    <w:rsid w:val="007F2C82"/>
    <w:rsid w:val="008036DF"/>
    <w:rsid w:val="0080619B"/>
    <w:rsid w:val="00831C29"/>
    <w:rsid w:val="00841DC8"/>
    <w:rsid w:val="00843A55"/>
    <w:rsid w:val="00851E78"/>
    <w:rsid w:val="00856E28"/>
    <w:rsid w:val="008D03D8"/>
    <w:rsid w:val="008D0916"/>
    <w:rsid w:val="008F1904"/>
    <w:rsid w:val="008F2537"/>
    <w:rsid w:val="009021D1"/>
    <w:rsid w:val="009330CA"/>
    <w:rsid w:val="00942365"/>
    <w:rsid w:val="009425A1"/>
    <w:rsid w:val="00953A5B"/>
    <w:rsid w:val="00977A0B"/>
    <w:rsid w:val="00980439"/>
    <w:rsid w:val="0099370D"/>
    <w:rsid w:val="00A01E8A"/>
    <w:rsid w:val="00A15184"/>
    <w:rsid w:val="00A359F5"/>
    <w:rsid w:val="00A81673"/>
    <w:rsid w:val="00B42372"/>
    <w:rsid w:val="00B44B18"/>
    <w:rsid w:val="00B475DD"/>
    <w:rsid w:val="00B95C5B"/>
    <w:rsid w:val="00BB2F85"/>
    <w:rsid w:val="00BD0958"/>
    <w:rsid w:val="00C22FD2"/>
    <w:rsid w:val="00C32936"/>
    <w:rsid w:val="00C41450"/>
    <w:rsid w:val="00C41513"/>
    <w:rsid w:val="00C76253"/>
    <w:rsid w:val="00C96B0E"/>
    <w:rsid w:val="00CC4A82"/>
    <w:rsid w:val="00CF467A"/>
    <w:rsid w:val="00D17CF6"/>
    <w:rsid w:val="00D22EC0"/>
    <w:rsid w:val="00D32F04"/>
    <w:rsid w:val="00D57E96"/>
    <w:rsid w:val="00D91CE6"/>
    <w:rsid w:val="00D921F1"/>
    <w:rsid w:val="00DB4F41"/>
    <w:rsid w:val="00DB7B5C"/>
    <w:rsid w:val="00DC2EEE"/>
    <w:rsid w:val="00DE106F"/>
    <w:rsid w:val="00E0032A"/>
    <w:rsid w:val="00E07537"/>
    <w:rsid w:val="00E20A94"/>
    <w:rsid w:val="00E218A6"/>
    <w:rsid w:val="00E23F93"/>
    <w:rsid w:val="00E2437C"/>
    <w:rsid w:val="00E25F48"/>
    <w:rsid w:val="00EA68A2"/>
    <w:rsid w:val="00EC33DA"/>
    <w:rsid w:val="00ED1FA7"/>
    <w:rsid w:val="00F06F66"/>
    <w:rsid w:val="00F10053"/>
    <w:rsid w:val="00F91B89"/>
    <w:rsid w:val="00FA683D"/>
    <w:rsid w:val="00FD39FD"/>
    <w:rsid w:val="00FE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DE4D7A4"/>
  <w15:docId w15:val="{60720CDE-D48F-44FE-A80A-55A2163C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semiHidden/>
    <w:unhideWhenUsed/>
    <w:rsid w:val="00037D55"/>
    <w:pPr>
      <w:tabs>
        <w:tab w:val="center" w:pos="4680"/>
        <w:tab w:val="right" w:pos="9360"/>
      </w:tabs>
    </w:pPr>
  </w:style>
  <w:style w:type="character" w:customStyle="1" w:styleId="HeaderChar">
    <w:name w:val="Header Char"/>
    <w:basedOn w:val="DefaultParagraphFont"/>
    <w:link w:val="Header"/>
    <w:uiPriority w:val="99"/>
    <w:semiHidden/>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NoSpacing">
    <w:name w:val="No Spacing"/>
    <w:uiPriority w:val="1"/>
    <w:qFormat/>
    <w:rsid w:val="00856E28"/>
    <w:rPr>
      <w:szCs w:val="22"/>
    </w:rPr>
  </w:style>
  <w:style w:type="paragraph" w:styleId="ListParagraph">
    <w:name w:val="List Paragraph"/>
    <w:basedOn w:val="Normal"/>
    <w:uiPriority w:val="34"/>
    <w:qFormat/>
    <w:rsid w:val="00ED1FA7"/>
    <w:pPr>
      <w:spacing w:before="0" w:after="200" w:line="276" w:lineRule="auto"/>
      <w:ind w:left="720"/>
      <w:contextualSpacing/>
    </w:pPr>
    <w:rPr>
      <w:rFonts w:asciiTheme="minorHAnsi" w:eastAsiaTheme="minorHAnsi" w:hAnsiTheme="minorHAnsi" w:cstheme="minorBidi"/>
      <w:sz w:val="22"/>
    </w:rPr>
  </w:style>
  <w:style w:type="paragraph" w:styleId="BodyText">
    <w:name w:val="Body Text"/>
    <w:basedOn w:val="Normal"/>
    <w:link w:val="BodyTextChar"/>
    <w:uiPriority w:val="1"/>
    <w:qFormat/>
    <w:rsid w:val="00033071"/>
    <w:pPr>
      <w:widowControl w:val="0"/>
      <w:autoSpaceDE w:val="0"/>
      <w:autoSpaceDN w:val="0"/>
      <w:spacing w:before="0" w:after="0"/>
    </w:pPr>
    <w:rPr>
      <w:rFonts w:cs="Calibri"/>
      <w:sz w:val="22"/>
    </w:rPr>
  </w:style>
  <w:style w:type="character" w:customStyle="1" w:styleId="BodyTextChar">
    <w:name w:val="Body Text Char"/>
    <w:basedOn w:val="DefaultParagraphFont"/>
    <w:link w:val="BodyText"/>
    <w:uiPriority w:val="1"/>
    <w:rsid w:val="00033071"/>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7FB43-AC79-4CC9-A0C1-F664475E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5D174733</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MKelly</dc:creator>
  <cp:lastModifiedBy>Debra Lyons</cp:lastModifiedBy>
  <cp:revision>2</cp:revision>
  <cp:lastPrinted>2017-10-17T19:57:00Z</cp:lastPrinted>
  <dcterms:created xsi:type="dcterms:W3CDTF">2020-01-31T01:20:00Z</dcterms:created>
  <dcterms:modified xsi:type="dcterms:W3CDTF">2020-01-31T01:20:00Z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